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51EB6" w14:textId="77777777" w:rsidR="00E6146B" w:rsidRDefault="00000000">
      <w:pPr>
        <w:pStyle w:val="10"/>
      </w:pPr>
      <w:r>
        <w:t>阳西总医院人民医院2025年职工中秋慰问物品采购公告</w:t>
      </w:r>
    </w:p>
    <w:p w14:paraId="29F81146" w14:textId="77777777" w:rsidR="00E6146B" w:rsidRDefault="00000000">
      <w:pPr>
        <w:pStyle w:val="40"/>
        <w:ind w:firstLine="632"/>
      </w:pPr>
      <w:r>
        <w:t>根据工作需要，阳西总医院人民医院拟对工会申请的“阳西总医院人民医院2025年职工中秋慰问物品一批”项目进行公开招标，欢迎符合条件的供应商前来报名，现将本次招标的有关事项公告如下：</w:t>
      </w:r>
    </w:p>
    <w:p w14:paraId="2CBB6626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一、项目基本信息</w:t>
      </w:r>
    </w:p>
    <w:p w14:paraId="2C4A90BB" w14:textId="77777777" w:rsidR="00E6146B" w:rsidRDefault="00000000">
      <w:pPr>
        <w:pStyle w:val="40"/>
        <w:ind w:firstLine="632"/>
      </w:pPr>
      <w:r>
        <w:t>（一）项目名称：阳西总医院人民医院2025年职工中秋慰问物品一批。</w:t>
      </w:r>
    </w:p>
    <w:p w14:paraId="439F1001" w14:textId="77777777" w:rsidR="00E6146B" w:rsidRDefault="00000000">
      <w:pPr>
        <w:pStyle w:val="40"/>
        <w:ind w:firstLine="632"/>
      </w:pPr>
      <w:r>
        <w:t>（二）采购规模：拟采购慰问物品套餐总计约900份，实际采购数量以医院最终确认的需求数量为准。</w:t>
      </w:r>
    </w:p>
    <w:p w14:paraId="4835C76F" w14:textId="77777777" w:rsidR="00E6146B" w:rsidRDefault="00000000">
      <w:pPr>
        <w:pStyle w:val="40"/>
        <w:ind w:firstLine="632"/>
      </w:pPr>
      <w:r>
        <w:t>（三）套餐标准：</w:t>
      </w:r>
    </w:p>
    <w:p w14:paraId="5230DBB1" w14:textId="77777777" w:rsidR="00E6146B" w:rsidRDefault="00000000">
      <w:pPr>
        <w:pStyle w:val="40"/>
        <w:ind w:firstLine="632"/>
      </w:pPr>
      <w:r>
        <w:t>1.单组套餐市场价值≥150元，医院实付金额统一为150元/组（含货物成本、运输、税费等全部费用）；</w:t>
      </w:r>
    </w:p>
    <w:p w14:paraId="3769047F" w14:textId="77777777" w:rsidR="00E6146B" w:rsidRDefault="00000000">
      <w:pPr>
        <w:pStyle w:val="40"/>
        <w:ind w:firstLine="632"/>
      </w:pPr>
      <w:r>
        <w:t>2.套餐需包含大米≥5Kg、花生油≥5L。</w:t>
      </w:r>
    </w:p>
    <w:p w14:paraId="52DE44E4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二、供应商资格及材料要求</w:t>
      </w:r>
    </w:p>
    <w:p w14:paraId="3405C6FB" w14:textId="77777777" w:rsidR="00E6146B" w:rsidRDefault="00000000">
      <w:pPr>
        <w:pStyle w:val="40"/>
        <w:ind w:firstLine="632"/>
      </w:pPr>
      <w:r>
        <w:t>参与本次招标的供应商，须提交以下完整、真实、有效的材料（所有复印件需加盖供应商公章，原件备查）如下：</w:t>
      </w:r>
    </w:p>
    <w:p w14:paraId="5CAF5117" w14:textId="77777777" w:rsidR="00E6146B" w:rsidRDefault="00000000">
      <w:pPr>
        <w:pStyle w:val="40"/>
        <w:ind w:firstLine="632"/>
      </w:pPr>
      <w:r>
        <w:t>（一）主体资质材料</w:t>
      </w:r>
    </w:p>
    <w:p w14:paraId="4CC6CB40" w14:textId="77777777" w:rsidR="00E6146B" w:rsidRDefault="00000000">
      <w:pPr>
        <w:pStyle w:val="40"/>
        <w:ind w:firstLine="632"/>
      </w:pPr>
      <w:r>
        <w:t>1.营业执照、经营许可证复印件；</w:t>
      </w:r>
    </w:p>
    <w:p w14:paraId="017045AC" w14:textId="77777777" w:rsidR="00E6146B" w:rsidRDefault="00000000">
      <w:pPr>
        <w:pStyle w:val="40"/>
        <w:ind w:firstLine="632"/>
      </w:pPr>
      <w:r>
        <w:t>2.食品经营许可证复印件（若套餐含预包装食品，许可证有效期需覆盖后续的采购周期）；</w:t>
      </w:r>
    </w:p>
    <w:p w14:paraId="4B2D8EC8" w14:textId="77777777" w:rsidR="00E6146B" w:rsidRDefault="00000000">
      <w:pPr>
        <w:pStyle w:val="40"/>
        <w:ind w:firstLine="632"/>
      </w:pPr>
      <w:r>
        <w:lastRenderedPageBreak/>
        <w:t>3.法人身份证明文件：法定代表人身份证复印件；若由授权代表人参与，需提供法定代表人授权书原件（需明确授权范围、期限）及授权代表人身份证复印件。</w:t>
      </w:r>
    </w:p>
    <w:p w14:paraId="2DCB6A72" w14:textId="77777777" w:rsidR="00E6146B" w:rsidRDefault="00000000">
      <w:pPr>
        <w:pStyle w:val="40"/>
        <w:ind w:firstLine="632"/>
      </w:pPr>
      <w:r>
        <w:t>（二）报价与产品材料</w:t>
      </w:r>
    </w:p>
    <w:p w14:paraId="6FBF69E8" w14:textId="77777777" w:rsidR="00E6146B" w:rsidRDefault="00000000">
      <w:pPr>
        <w:pStyle w:val="40"/>
        <w:ind w:firstLine="632"/>
      </w:pPr>
      <w:r>
        <w:t>1.报价单（需按附件二格式填写，明确各产品品名、规格、市场价、投标价，且投标价需包含货物费、运输费、税费等全部费用，不得拆分报价）；</w:t>
      </w:r>
    </w:p>
    <w:p w14:paraId="1D4EE8F6" w14:textId="77777777" w:rsidR="00E6146B" w:rsidRDefault="00000000">
      <w:pPr>
        <w:pStyle w:val="40"/>
        <w:ind w:firstLine="632"/>
      </w:pPr>
      <w:r>
        <w:t>套餐方案：需提供2-5个不同品牌组合的套餐方案。</w:t>
      </w:r>
    </w:p>
    <w:p w14:paraId="774BEC9F" w14:textId="77777777" w:rsidR="00E6146B" w:rsidRDefault="00000000">
      <w:pPr>
        <w:pStyle w:val="40"/>
        <w:ind w:firstLine="632"/>
      </w:pPr>
      <w:r>
        <w:t>产品实物或图片：每个套餐中的产品需提供实物（可提供样品，样品需标注套餐名称及产品名称）或清晰彩色图片（图片需标注产品规格、品牌，可附产品质量检测报告摘要）。</w:t>
      </w:r>
    </w:p>
    <w:p w14:paraId="36C18600" w14:textId="77777777" w:rsidR="00E6146B" w:rsidRDefault="00000000">
      <w:pPr>
        <w:pStyle w:val="40"/>
        <w:ind w:firstLine="632"/>
      </w:pPr>
      <w:r>
        <w:t>（三）服务方案材料</w:t>
      </w:r>
    </w:p>
    <w:p w14:paraId="393E79C1" w14:textId="77777777" w:rsidR="00E6146B" w:rsidRDefault="00000000">
      <w:pPr>
        <w:pStyle w:val="40"/>
        <w:ind w:firstLine="632"/>
      </w:pPr>
      <w:r>
        <w:t>详细服务方案（配送方案、售后服务方案、应急响应方案），包含但不限于：交货周期、交货地点、提货方式（若支持职工自提，需提供实体店详细地址、营业时间、自提流程。</w:t>
      </w:r>
    </w:p>
    <w:p w14:paraId="2CD1AD18" w14:textId="77777777" w:rsidR="00E6146B" w:rsidRDefault="00000000">
      <w:pPr>
        <w:pStyle w:val="40"/>
        <w:ind w:firstLine="632"/>
      </w:pPr>
      <w:r>
        <w:t>（四）承诺与报名材料</w:t>
      </w:r>
    </w:p>
    <w:p w14:paraId="02EA2C3E" w14:textId="77777777" w:rsidR="00E6146B" w:rsidRDefault="00000000">
      <w:pPr>
        <w:pStyle w:val="40"/>
        <w:ind w:firstLine="632"/>
      </w:pPr>
      <w:r>
        <w:t>1.企业承诺书（需按附件一格式填写，加盖公司公章及法定代表人/经办人签字；</w:t>
      </w:r>
    </w:p>
    <w:p w14:paraId="6CAFF4AD" w14:textId="77777777" w:rsidR="00E6146B" w:rsidRDefault="00000000">
      <w:pPr>
        <w:pStyle w:val="40"/>
        <w:ind w:firstLine="632"/>
      </w:pPr>
      <w:r>
        <w:t>2.投标报名表（需按附件三格式填写，加盖公司公章，贴于提交文件袋封面）。</w:t>
      </w:r>
    </w:p>
    <w:p w14:paraId="354A8CDB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三、材料递交要求</w:t>
      </w:r>
    </w:p>
    <w:p w14:paraId="080A8FA5" w14:textId="77777777" w:rsidR="00E6146B" w:rsidRDefault="00000000">
      <w:pPr>
        <w:pStyle w:val="40"/>
        <w:ind w:firstLine="632"/>
      </w:pPr>
      <w:r>
        <w:t>（一）递交时间：</w:t>
      </w:r>
      <w:r>
        <w:rPr>
          <w:b/>
          <w:bCs/>
        </w:rPr>
        <w:t>2025年9月23日至2025年9月28日（每</w:t>
      </w:r>
      <w:r>
        <w:rPr>
          <w:b/>
          <w:bCs/>
        </w:rPr>
        <w:lastRenderedPageBreak/>
        <w:t>日正常上班时间：上午8:00-12:00，下午14:30-17:30），逾期递交的材料将不予接收；</w:t>
      </w:r>
    </w:p>
    <w:p w14:paraId="18355781" w14:textId="15B62F4F" w:rsidR="00E6146B" w:rsidRDefault="00000000">
      <w:pPr>
        <w:pStyle w:val="40"/>
        <w:ind w:firstLine="632"/>
      </w:pPr>
      <w:r>
        <w:t>（二）递交地点及联系人：</w:t>
      </w:r>
      <w:r>
        <w:rPr>
          <w:b/>
          <w:bCs/>
        </w:rPr>
        <w:t>阳西总医院人民医院行政大楼四楼工会办公室；刘</w:t>
      </w:r>
      <w:r w:rsidR="00944865">
        <w:rPr>
          <w:b/>
          <w:bCs/>
        </w:rPr>
        <w:t>老师</w:t>
      </w:r>
      <w:r>
        <w:rPr>
          <w:b/>
          <w:bCs/>
        </w:rPr>
        <w:t>，0662-5882305；</w:t>
      </w:r>
    </w:p>
    <w:p w14:paraId="516AA9EF" w14:textId="77777777" w:rsidR="00E6146B" w:rsidRDefault="00000000">
      <w:pPr>
        <w:pStyle w:val="40"/>
        <w:ind w:firstLine="632"/>
        <w:rPr>
          <w:rFonts w:ascii="微软雅黑" w:eastAsia="微软雅黑" w:hAnsi="微软雅黑" w:cs="微软雅黑"/>
          <w:color w:val="333333"/>
          <w:szCs w:val="27"/>
        </w:rPr>
      </w:pPr>
      <w:r>
        <w:t>（三）材料封装：材料需密封包装，密封袋封口处需加盖公司公章；包装封面需注明“项目名称：阳西总医院人民医院2025年职工中秋慰问物品一批、供应商全称、联系人及电话”。仅接受纸质材料，扫描件、电子版材料无效。</w:t>
      </w:r>
    </w:p>
    <w:p w14:paraId="040606E7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四、付款方式</w:t>
      </w:r>
    </w:p>
    <w:p w14:paraId="76436D8F" w14:textId="77777777" w:rsidR="00E6146B" w:rsidRDefault="00000000">
      <w:pPr>
        <w:pStyle w:val="40"/>
        <w:ind w:firstLine="634"/>
        <w:rPr>
          <w:b/>
          <w:bCs/>
        </w:rPr>
      </w:pPr>
      <w:r>
        <w:rPr>
          <w:b/>
          <w:bCs/>
        </w:rPr>
        <w:t>待慰问物品全部交付并经医院相关部门（工会、采购办、财务等）联合验收合格后，供应商需开具全额、正规、合法的增值税发票（发票类型需符合医院财务要求），医院在收到发票后 3 个月内一次性支付全部款项。</w:t>
      </w:r>
    </w:p>
    <w:p w14:paraId="13CEF625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五、其他重要规定</w:t>
      </w:r>
    </w:p>
    <w:p w14:paraId="05C5B233" w14:textId="77777777" w:rsidR="00E6146B" w:rsidRDefault="00000000">
      <w:pPr>
        <w:pStyle w:val="40"/>
        <w:ind w:firstLine="634"/>
        <w:rPr>
          <w:b/>
          <w:bCs/>
        </w:rPr>
      </w:pPr>
      <w:r>
        <w:rPr>
          <w:b/>
          <w:bCs/>
        </w:rPr>
        <w:t>（一）供应商提交的材料若存在资质不全、信息虚假、未按要求盖章或封装等情况，将直接判定为招标材料不合格，不予纳入招标范围。</w:t>
      </w:r>
    </w:p>
    <w:p w14:paraId="0C521051" w14:textId="77777777" w:rsidR="00E6146B" w:rsidRDefault="00000000">
      <w:pPr>
        <w:pStyle w:val="40"/>
        <w:ind w:firstLine="634"/>
        <w:rPr>
          <w:b/>
          <w:bCs/>
        </w:rPr>
      </w:pPr>
      <w:r>
        <w:rPr>
          <w:b/>
          <w:bCs/>
        </w:rPr>
        <w:t>（二）供应商需对所提供材料的真实性、合法性负责，若经医院核查发现存在虚假材料，将列入医院供应商黑名单，且医院保留追究其法律责任的权利。</w:t>
      </w:r>
    </w:p>
    <w:p w14:paraId="4348B956" w14:textId="77777777" w:rsidR="00E6146B" w:rsidRDefault="00000000">
      <w:pPr>
        <w:pStyle w:val="2"/>
        <w:numPr>
          <w:ilvl w:val="0"/>
          <w:numId w:val="0"/>
        </w:numPr>
        <w:ind w:leftChars="200" w:left="632"/>
        <w:rPr>
          <w:b/>
          <w:bCs/>
        </w:rPr>
      </w:pPr>
      <w:r>
        <w:rPr>
          <w:b/>
          <w:bCs/>
        </w:rPr>
        <w:t>六、附件</w:t>
      </w:r>
    </w:p>
    <w:p w14:paraId="57FADDC6" w14:textId="77777777" w:rsidR="00E6146B" w:rsidRDefault="00000000">
      <w:pPr>
        <w:pStyle w:val="40"/>
        <w:wordWrap w:val="0"/>
        <w:topLinePunct/>
        <w:ind w:firstLine="634"/>
        <w:rPr>
          <w:b/>
          <w:bCs/>
        </w:rPr>
      </w:pPr>
      <w:r>
        <w:rPr>
          <w:b/>
          <w:bCs/>
        </w:rPr>
        <w:t>（一）附件1：企业承诺书（模板）</w:t>
      </w:r>
    </w:p>
    <w:p w14:paraId="4E1AE459" w14:textId="77777777" w:rsidR="00E6146B" w:rsidRDefault="00000000">
      <w:pPr>
        <w:pStyle w:val="40"/>
        <w:wordWrap w:val="0"/>
        <w:topLinePunct/>
        <w:ind w:firstLine="634"/>
        <w:rPr>
          <w:b/>
          <w:bCs/>
        </w:rPr>
      </w:pPr>
      <w:r>
        <w:rPr>
          <w:b/>
          <w:bCs/>
        </w:rPr>
        <w:lastRenderedPageBreak/>
        <w:t>（二）附件2：XXX 公司中秋慰问物品报价表（模板）</w:t>
      </w:r>
    </w:p>
    <w:p w14:paraId="78B707FD" w14:textId="77777777" w:rsidR="00E6146B" w:rsidRDefault="00000000">
      <w:pPr>
        <w:pStyle w:val="40"/>
        <w:wordWrap w:val="0"/>
        <w:topLinePunct/>
        <w:ind w:firstLine="634"/>
        <w:rPr>
          <w:b/>
          <w:bCs/>
        </w:rPr>
      </w:pPr>
      <w:r>
        <w:rPr>
          <w:b/>
          <w:bCs/>
        </w:rPr>
        <w:t>（三）附件3：2025年职工中秋慰问物品投标报名表（模板）</w:t>
      </w:r>
    </w:p>
    <w:p w14:paraId="20BA7710" w14:textId="77777777" w:rsidR="00E6146B" w:rsidRDefault="00000000">
      <w:pPr>
        <w:pStyle w:val="40"/>
        <w:wordWrap w:val="0"/>
        <w:topLinePunct/>
        <w:ind w:firstLine="634"/>
        <w:rPr>
          <w:b/>
          <w:bCs/>
        </w:rPr>
      </w:pPr>
      <w:r>
        <w:rPr>
          <w:b/>
          <w:bCs/>
        </w:rPr>
        <w:t>（四）附件4：资格性和符合性审查</w:t>
      </w:r>
    </w:p>
    <w:p w14:paraId="2C7667EC" w14:textId="77777777" w:rsidR="00E6146B" w:rsidRDefault="00000000">
      <w:pPr>
        <w:pStyle w:val="40"/>
        <w:wordWrap w:val="0"/>
        <w:topLinePunct/>
        <w:ind w:firstLine="634"/>
        <w:rPr>
          <w:b/>
          <w:bCs/>
        </w:rPr>
      </w:pPr>
      <w:r>
        <w:rPr>
          <w:b/>
          <w:bCs/>
        </w:rPr>
        <w:t>（五）附件5：商务技术评分表</w:t>
      </w:r>
    </w:p>
    <w:p w14:paraId="557D8AAC" w14:textId="77777777" w:rsidR="00E6146B" w:rsidRDefault="00E6146B">
      <w:pPr>
        <w:pStyle w:val="40"/>
        <w:wordWrap w:val="0"/>
        <w:topLinePunct/>
        <w:ind w:firstLine="634"/>
        <w:rPr>
          <w:b/>
          <w:bCs/>
        </w:rPr>
      </w:pPr>
    </w:p>
    <w:p w14:paraId="4C3DBC54" w14:textId="77777777" w:rsidR="00E6146B" w:rsidRDefault="00E6146B">
      <w:pPr>
        <w:pStyle w:val="40"/>
        <w:ind w:firstLine="634"/>
        <w:rPr>
          <w:b/>
          <w:bCs/>
        </w:rPr>
      </w:pPr>
    </w:p>
    <w:p w14:paraId="776EC62B" w14:textId="77777777" w:rsidR="00E6146B" w:rsidRDefault="00E6146B">
      <w:pPr>
        <w:pStyle w:val="40"/>
        <w:ind w:firstLine="634"/>
        <w:rPr>
          <w:b/>
          <w:bCs/>
        </w:rPr>
      </w:pPr>
    </w:p>
    <w:p w14:paraId="6FB54FC9" w14:textId="77777777" w:rsidR="00E6146B" w:rsidRDefault="00E6146B">
      <w:pPr>
        <w:pStyle w:val="40"/>
        <w:ind w:firstLine="634"/>
        <w:rPr>
          <w:b/>
          <w:bCs/>
        </w:rPr>
      </w:pPr>
    </w:p>
    <w:p w14:paraId="19C2CF14" w14:textId="77777777" w:rsidR="00E6146B" w:rsidRDefault="00000000">
      <w:pPr>
        <w:pStyle w:val="40"/>
        <w:wordWrap w:val="0"/>
        <w:ind w:firstLine="632"/>
        <w:jc w:val="right"/>
      </w:pPr>
      <w:r>
        <w:t xml:space="preserve">阳西总医院人民医院    </w:t>
      </w:r>
    </w:p>
    <w:p w14:paraId="618EEBE2" w14:textId="77777777" w:rsidR="00E6146B" w:rsidRDefault="00000000">
      <w:pPr>
        <w:pStyle w:val="40"/>
        <w:wordWrap w:val="0"/>
        <w:ind w:firstLine="632"/>
        <w:jc w:val="right"/>
        <w:rPr>
          <w:rFonts w:ascii="微软雅黑" w:hAnsi="微软雅黑" w:cs="微软雅黑"/>
          <w:b/>
          <w:bCs/>
          <w:color w:val="333333"/>
          <w:szCs w:val="31"/>
        </w:rPr>
      </w:pPr>
      <w:r>
        <w:t xml:space="preserve">2025年9月23日     </w:t>
      </w:r>
    </w:p>
    <w:p w14:paraId="42FC3117" w14:textId="77777777" w:rsidR="00E6146B" w:rsidRDefault="00E6146B">
      <w:pPr>
        <w:rPr>
          <w:rFonts w:ascii="微软雅黑" w:eastAsia="微软雅黑" w:hAnsi="微软雅黑" w:cs="微软雅黑" w:hint="eastAsia"/>
          <w:b/>
          <w:bCs/>
          <w:color w:val="333333"/>
          <w:sz w:val="31"/>
          <w:szCs w:val="31"/>
        </w:rPr>
      </w:pPr>
    </w:p>
    <w:p w14:paraId="5FF42016" w14:textId="77777777" w:rsidR="00E6146B" w:rsidRDefault="00E6146B">
      <w:pPr>
        <w:pStyle w:val="40"/>
        <w:ind w:firstLine="612"/>
        <w:rPr>
          <w:rFonts w:ascii="微软雅黑" w:eastAsia="微软雅黑" w:hAnsi="微软雅黑" w:cs="微软雅黑"/>
          <w:b/>
          <w:bCs/>
          <w:color w:val="333333"/>
          <w:sz w:val="31"/>
          <w:szCs w:val="31"/>
        </w:rPr>
      </w:pPr>
    </w:p>
    <w:p w14:paraId="337FD8F0" w14:textId="77777777" w:rsidR="00E6146B" w:rsidRDefault="00E6146B">
      <w:pPr>
        <w:pStyle w:val="40"/>
        <w:ind w:firstLine="612"/>
        <w:rPr>
          <w:rFonts w:ascii="微软雅黑" w:eastAsia="微软雅黑" w:hAnsi="微软雅黑" w:cs="微软雅黑"/>
          <w:b/>
          <w:bCs/>
          <w:color w:val="333333"/>
          <w:sz w:val="31"/>
          <w:szCs w:val="31"/>
        </w:rPr>
      </w:pPr>
    </w:p>
    <w:p w14:paraId="4AB24D13" w14:textId="77777777" w:rsidR="00E6146B" w:rsidRDefault="00E6146B">
      <w:pPr>
        <w:pStyle w:val="40"/>
        <w:ind w:firstLineChars="0" w:firstLine="0"/>
        <w:rPr>
          <w:rFonts w:ascii="微软雅黑" w:eastAsia="微软雅黑" w:hAnsi="微软雅黑" w:cs="微软雅黑"/>
          <w:b/>
          <w:bCs/>
          <w:color w:val="333333"/>
          <w:sz w:val="31"/>
          <w:szCs w:val="31"/>
        </w:rPr>
      </w:pPr>
    </w:p>
    <w:p w14:paraId="35439C3B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附件1</w:t>
      </w:r>
    </w:p>
    <w:p w14:paraId="7DCD6476" w14:textId="77777777" w:rsidR="00E6146B" w:rsidRDefault="00000000">
      <w:pPr>
        <w:pStyle w:val="21"/>
        <w:widowControl/>
        <w:spacing w:before="158" w:beforeAutospacing="0" w:after="158" w:afterAutospacing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企业承诺书（模板）</w:t>
      </w:r>
    </w:p>
    <w:p w14:paraId="4B940BB0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致阳西总医院人民医院：</w:t>
      </w:r>
    </w:p>
    <w:p w14:paraId="09912C7E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我______（供应商全称，统一社会信用代码：_______）公司（以下简称“我公司”），就参与贵院 “阳西总医院人民医院2025年职工中秋慰问物品一批”，郑重作出如下承诺：</w:t>
      </w:r>
    </w:p>
    <w:p w14:paraId="2164912D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lastRenderedPageBreak/>
        <w:t>一、我公司已仔细阅读并理解贵院发布的本项目公开招标公告全部内容，自愿参与本次招标；</w:t>
      </w:r>
    </w:p>
    <w:p w14:paraId="2A22360E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二、我公司提交的所有招标材料（含纸质材料及可能提供的电子版本）均真实、有效、完整，符合国家法律法规及贵院要求，无虚假记载、误导性陈述或重大遗漏；</w:t>
      </w:r>
    </w:p>
    <w:p w14:paraId="7D806E3B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三、我公司具备本项目要求的全部资质条件，所提供的产品（尤其是扶贫产品）来源合法、质量合格，符合相关国家质量标准及安全规范；</w:t>
      </w:r>
    </w:p>
    <w:p w14:paraId="4311C1A6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四、若经贵院核查发现我公司提交的材料存在虚假、违规等情况，我公司愿意承担由此产生的一切法律责任及经济损失，且同意贵院将我公司列入供应商黑名单，取消参与贵院采购项目的资格。</w:t>
      </w:r>
    </w:p>
    <w:p w14:paraId="1B3ECCA8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特此承诺！</w:t>
      </w:r>
    </w:p>
    <w:p w14:paraId="533E0A38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承诺单位（盖章）：_____________</w:t>
      </w:r>
    </w:p>
    <w:p w14:paraId="0E1AE13C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法定代表人/授权经办人（签字）：________</w:t>
      </w:r>
    </w:p>
    <w:p w14:paraId="383F7AF0" w14:textId="77777777" w:rsidR="00E6146B" w:rsidRDefault="00000000">
      <w:pPr>
        <w:pStyle w:val="21"/>
        <w:widowControl/>
        <w:spacing w:before="158" w:beforeAutospacing="0" w:after="158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日期：______年______月______日</w:t>
      </w:r>
    </w:p>
    <w:p w14:paraId="765C0F3E" w14:textId="77777777" w:rsidR="00E6146B" w:rsidRDefault="00E6146B">
      <w:pPr>
        <w:pStyle w:val="21"/>
        <w:widowControl/>
        <w:spacing w:before="158" w:beforeAutospacing="0" w:after="158" w:afterAutospacing="0"/>
        <w:rPr>
          <w:color w:val="333333"/>
          <w:sz w:val="31"/>
          <w:szCs w:val="31"/>
        </w:rPr>
      </w:pPr>
    </w:p>
    <w:p w14:paraId="44C1B75B" w14:textId="77777777" w:rsidR="00E6146B" w:rsidRDefault="00E6146B">
      <w:pPr>
        <w:pStyle w:val="40"/>
        <w:ind w:firstLineChars="0" w:firstLine="0"/>
        <w:rPr>
          <w:b/>
          <w:bCs/>
          <w:color w:val="333333"/>
          <w:sz w:val="31"/>
          <w:szCs w:val="31"/>
        </w:rPr>
      </w:pPr>
    </w:p>
    <w:p w14:paraId="56A40562" w14:textId="77777777" w:rsidR="00E6146B" w:rsidRDefault="00000000">
      <w:pPr>
        <w:pStyle w:val="3"/>
        <w:widowControl/>
        <w:spacing w:before="174" w:beforeAutospacing="0" w:after="174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附件2</w:t>
      </w:r>
    </w:p>
    <w:p w14:paraId="6D6F6CF2" w14:textId="77777777" w:rsidR="00E6146B" w:rsidRDefault="00000000">
      <w:pPr>
        <w:pStyle w:val="3"/>
        <w:widowControl/>
        <w:spacing w:before="174" w:beforeAutospacing="0" w:after="174" w:afterAutospacing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XXX公司中秋慰问物品报价表（模板）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786"/>
        <w:gridCol w:w="1030"/>
        <w:gridCol w:w="640"/>
        <w:gridCol w:w="1492"/>
        <w:gridCol w:w="1091"/>
        <w:gridCol w:w="1091"/>
        <w:gridCol w:w="1005"/>
        <w:gridCol w:w="640"/>
      </w:tblGrid>
      <w:tr w:rsidR="00E6146B" w14:paraId="4D2DA9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372C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lastRenderedPageBreak/>
              <w:t>套餐名称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4727AB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C989C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品名（内容）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6D1F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品牌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A289C8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规格（如：重量/容量/数量）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CCAA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市场价（元/单位）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7FCA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投标价（元/单位）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385A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图片或说明</w:t>
            </w:r>
          </w:p>
          <w:p w14:paraId="631B3759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（可附页）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74FD0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备注</w:t>
            </w:r>
          </w:p>
        </w:tc>
      </w:tr>
      <w:tr w:rsidR="00E6146B" w14:paraId="3387D5C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C932F4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套餐一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B4A69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8A52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3E9D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F74F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B6EB9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79D59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04608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F8880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353F79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210D9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2E23F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7E71E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E4EE8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A0A18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6210D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2BC1B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B2A41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E5C8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45270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1CB6B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9B6CF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026A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8D13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F8D1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572B8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EC6D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90448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A2085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286F4DB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C079B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A13C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4CEB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9C43F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E9092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1087D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37195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D321B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C0B1B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798D94B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0640B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CE239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AFA4AF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4DB0B4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0CF2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978B8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D129D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DF3FF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C6328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2A4F0C9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90619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套餐二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BCD06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F50E6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5B01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B0A70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03FD5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1A2DD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5CB4D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9391D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77AB847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2159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23A99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E986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99228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F361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5BEDE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C25198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C1012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6BD5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45A3D9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05570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82A0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0B51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4F304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FD061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DF6D9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7CB79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AEA8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230C8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71B63A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DCE51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D5D0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F7905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8500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D3569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ADB93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7759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69F9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35EC4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21CAA41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DC2CE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27898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C95CBA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F708A4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3307B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379B4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4DB0C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840ABB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9C573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1E8D2D4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04AD96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套餐三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84410A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BFE5B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DB6E9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2EBF5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70668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1AC3D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D773F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89479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7AFF84E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0F9F9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6A3BA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00AD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2C3C9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D0A9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2C940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38BC5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D6A7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9EE1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3B09D41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9A73A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52959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40D0B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93CBA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F9ABD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1A0C8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C1FE6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9CF6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639F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5BCEA0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1AC57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15F57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75C50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1440E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0AFA4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30EC4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E65D1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8E967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2E71C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759E2F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F1235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E5F209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321E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B8849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28CD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A2BA20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CB2E2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B731F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03AA0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59DCC8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91F9E0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套餐四（如有）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BEA4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C69E5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B4A06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A8FD8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ED380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8BF17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B123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B5788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2034DA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F656C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6B0FD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4C84B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D901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CBF9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AF789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B15C0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2403A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AC3332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5362C9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B024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5337C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FD34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A8A8D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2822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2896B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29F3DF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7D774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48AE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3DAC2F0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CF9D5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D45E43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0FEA4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A5AC4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CFCDD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181F46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74916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FBEA0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4CCEF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31CA7BD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94BE7E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套餐五（如</w:t>
            </w:r>
            <w:r>
              <w:rPr>
                <w:rFonts w:ascii="仿宋_GB2312" w:hAnsi="仿宋_GB2312" w:cs="仿宋_GB2312" w:hint="eastAsia"/>
                <w:sz w:val="32"/>
                <w:szCs w:val="32"/>
              </w:rPr>
              <w:lastRenderedPageBreak/>
              <w:t>有）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5C9BE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D696C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626B2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515A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0D6045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33096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CF2E3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EBDF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65725AE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E533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AD92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F91F74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389C2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A628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3766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52AD61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2392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E781F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02EC4D6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16B007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6BE16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B2CC69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8C77C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E9DD1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D40E6D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3A5F96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1DE3A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671DBB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  <w:tr w:rsidR="00E6146B" w14:paraId="4C5E2E8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314CE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22043E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合计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09B47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5CE91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67B3A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632D3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CB3968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65FFC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117910" w14:textId="77777777" w:rsidR="00E6146B" w:rsidRDefault="00E6146B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</w:p>
        </w:tc>
      </w:tr>
    </w:tbl>
    <w:p w14:paraId="542B06F2" w14:textId="77777777" w:rsidR="00E6146B" w:rsidRDefault="00000000">
      <w:pPr>
        <w:pStyle w:val="a7"/>
        <w:widowControl/>
        <w:spacing w:beforeAutospacing="0" w:after="300" w:afterAutospacing="0" w:line="480" w:lineRule="atLeas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</w:rPr>
        <w:t>备注：1.投标价需包含货物费、运输费、税费等全部费用；2.合计金额需与“150元/组”标准一致或低于150元（若低于，需注明差额处理方式）。</w:t>
      </w:r>
    </w:p>
    <w:p w14:paraId="11B643F7" w14:textId="77777777" w:rsidR="00E6146B" w:rsidRDefault="00000000">
      <w:pPr>
        <w:pStyle w:val="a7"/>
        <w:widowControl/>
        <w:spacing w:beforeAutospacing="0" w:after="300" w:afterAutospacing="0" w:line="480" w:lineRule="atLeas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</w:rPr>
        <w:t>报价单位（盖章）：_________________</w:t>
      </w:r>
    </w:p>
    <w:p w14:paraId="185A0A3D" w14:textId="77777777" w:rsidR="00E6146B" w:rsidRDefault="00000000">
      <w:pPr>
        <w:pStyle w:val="a7"/>
        <w:widowControl/>
        <w:spacing w:beforeAutospacing="0" w:after="300" w:afterAutospacing="0" w:line="480" w:lineRule="atLeast"/>
        <w:rPr>
          <w:rFonts w:ascii="仿宋_GB2312" w:hAnsi="仿宋_GB2312" w:cs="仿宋_GB2312" w:hint="eastAsia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</w:rPr>
        <w:t>法定代表人/授权经办人（签字）：___________</w:t>
      </w:r>
    </w:p>
    <w:p w14:paraId="51477FC7" w14:textId="77777777" w:rsidR="00E6146B" w:rsidRDefault="00000000">
      <w:pPr>
        <w:pStyle w:val="a7"/>
        <w:widowControl/>
        <w:spacing w:beforeAutospacing="0" w:after="300" w:afterAutospacing="0" w:line="480" w:lineRule="atLeast"/>
        <w:rPr>
          <w:rFonts w:ascii="仿宋_GB2312" w:hAnsi="仿宋_GB2312" w:cs="仿宋_GB2312" w:hint="eastAsia"/>
          <w:color w:val="333333"/>
          <w:sz w:val="32"/>
          <w:szCs w:val="32"/>
        </w:rPr>
      </w:pPr>
      <w:r>
        <w:rPr>
          <w:rFonts w:ascii="仿宋_GB2312" w:hAnsi="仿宋_GB2312" w:cs="仿宋_GB2312" w:hint="eastAsia"/>
          <w:color w:val="333333"/>
          <w:sz w:val="32"/>
          <w:szCs w:val="32"/>
        </w:rPr>
        <w:t>日期：______年______月______日</w:t>
      </w:r>
    </w:p>
    <w:p w14:paraId="3EFDE948" w14:textId="77777777" w:rsidR="00E6146B" w:rsidRDefault="00E6146B">
      <w:pPr>
        <w:pStyle w:val="a7"/>
        <w:widowControl/>
        <w:spacing w:beforeAutospacing="0" w:after="300" w:afterAutospacing="0" w:line="480" w:lineRule="atLeast"/>
        <w:rPr>
          <w:rFonts w:ascii="微软雅黑" w:eastAsia="微软雅黑" w:hAnsi="微软雅黑" w:cs="微软雅黑" w:hint="eastAsia"/>
          <w:color w:val="333333"/>
          <w:sz w:val="27"/>
          <w:szCs w:val="27"/>
        </w:rPr>
      </w:pPr>
    </w:p>
    <w:p w14:paraId="2DEB4FE4" w14:textId="77777777" w:rsidR="00E6146B" w:rsidRDefault="00000000">
      <w:pPr>
        <w:pStyle w:val="3"/>
        <w:widowControl/>
        <w:spacing w:before="174" w:beforeAutospacing="0" w:after="174" w:afterAutospacing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附件3</w:t>
      </w:r>
    </w:p>
    <w:p w14:paraId="3764A469" w14:textId="77777777" w:rsidR="00E6146B" w:rsidRDefault="00000000">
      <w:pPr>
        <w:pStyle w:val="3"/>
        <w:widowControl/>
        <w:spacing w:before="174" w:beforeAutospacing="0" w:after="174" w:afterAutospacing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2025年职工中秋慰问物品投标报名表（模板）</w:t>
      </w:r>
    </w:p>
    <w:p w14:paraId="2B042E08" w14:textId="77777777" w:rsidR="00E6146B" w:rsidRDefault="00000000">
      <w:pPr>
        <w:pStyle w:val="3"/>
        <w:widowControl/>
        <w:spacing w:before="174" w:beforeAutospacing="0" w:after="174" w:afterAutospacing="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t>（贴文件袋封面）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1"/>
        <w:gridCol w:w="6308"/>
      </w:tblGrid>
      <w:tr w:rsidR="00E6146B" w14:paraId="0ADBD87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66B33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6E5D5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阳西总医院人民医院2025年职工中秋慰问物品一批</w:t>
            </w:r>
          </w:p>
        </w:tc>
      </w:tr>
      <w:tr w:rsidR="00E6146B" w14:paraId="57A46A3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0C675C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lastRenderedPageBreak/>
              <w:t>联系人（授权人）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60041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____________________</w:t>
            </w:r>
          </w:p>
        </w:tc>
      </w:tr>
      <w:tr w:rsidR="00E6146B" w14:paraId="1F4596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8ADCE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报名商家全称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4A44FE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_______________________________________</w:t>
            </w:r>
          </w:p>
        </w:tc>
      </w:tr>
      <w:tr w:rsidR="00E6146B" w14:paraId="3042B54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A77D8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公司地址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877FE7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______________________________________</w:t>
            </w:r>
          </w:p>
        </w:tc>
      </w:tr>
      <w:tr w:rsidR="00E6146B" w14:paraId="741523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1687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统一社会信用代码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80965D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____________________</w:t>
            </w:r>
          </w:p>
        </w:tc>
      </w:tr>
      <w:tr w:rsidR="00E6146B" w14:paraId="79F97E8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EED5E8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公司盖章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10F02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____________________</w:t>
            </w:r>
          </w:p>
        </w:tc>
      </w:tr>
      <w:tr w:rsidR="00E6146B" w14:paraId="6FEF4A2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77008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报名时间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11DA44" w14:textId="77777777" w:rsidR="00E6146B" w:rsidRDefault="00000000">
            <w:pPr>
              <w:pStyle w:val="a7"/>
              <w:widowControl/>
              <w:wordWrap w:val="0"/>
              <w:spacing w:beforeAutospacing="0" w:afterAutospacing="0" w:line="480" w:lineRule="atLeast"/>
              <w:rPr>
                <w:rFonts w:ascii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hAnsi="仿宋_GB2312" w:cs="仿宋_GB2312" w:hint="eastAsia"/>
                <w:sz w:val="32"/>
                <w:szCs w:val="32"/>
              </w:rPr>
              <w:t>2025年______月______日</w:t>
            </w:r>
          </w:p>
        </w:tc>
      </w:tr>
    </w:tbl>
    <w:p w14:paraId="49FD9AA1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2121FD1D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2FF80738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5939C656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187AA6AA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34587DEF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41E3F9D0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61F37F0C" w14:textId="77777777" w:rsidR="00E6146B" w:rsidRDefault="00E6146B">
      <w:pPr>
        <w:pStyle w:val="a9"/>
        <w:ind w:firstLineChars="0" w:firstLine="0"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555DCB12" w14:textId="77777777" w:rsidR="00E6146B" w:rsidRDefault="00E6146B">
      <w:pPr>
        <w:pStyle w:val="a9"/>
        <w:ind w:firstLineChars="0" w:firstLine="0"/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  <w:lang w:bidi="ar"/>
        </w:rPr>
      </w:pPr>
    </w:p>
    <w:p w14:paraId="0A4457F8" w14:textId="77777777" w:rsidR="00E6146B" w:rsidRDefault="00000000">
      <w:pPr>
        <w:pStyle w:val="3"/>
        <w:widowControl/>
        <w:spacing w:before="174" w:beforeAutospacing="0" w:after="174" w:afterAutospacing="0"/>
        <w:jc w:val="both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/>
          <w:color w:val="333333"/>
          <w:sz w:val="32"/>
          <w:szCs w:val="32"/>
        </w:rPr>
        <w:lastRenderedPageBreak/>
        <w:t>附件4：        资格性和符合性审查</w:t>
      </w:r>
    </w:p>
    <w:p w14:paraId="7AEF842E" w14:textId="77777777" w:rsidR="00E6146B" w:rsidRDefault="00000000">
      <w:pPr>
        <w:pStyle w:val="a9"/>
        <w:ind w:firstLineChars="300" w:firstLine="708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项目名称：</w:t>
      </w:r>
      <w:r>
        <w:rPr>
          <w:rFonts w:ascii="宋体" w:eastAsia="宋体" w:hAnsi="宋体" w:cs="宋体" w:hint="eastAsia"/>
          <w:kern w:val="0"/>
          <w:sz w:val="24"/>
          <w:shd w:val="clear" w:color="auto" w:fill="FFFFFF"/>
          <w:lang w:bidi="ar"/>
        </w:rPr>
        <w:t xml:space="preserve">阳西总医院人民医院2025年职工中秋慰问物品采购项目                           </w:t>
      </w:r>
    </w:p>
    <w:tbl>
      <w:tblPr>
        <w:tblW w:w="5000" w:type="pct"/>
        <w:jc w:val="center"/>
        <w:tblCellMar>
          <w:top w:w="56" w:type="dxa"/>
          <w:left w:w="96" w:type="dxa"/>
          <w:bottom w:w="56" w:type="dxa"/>
          <w:right w:w="96" w:type="dxa"/>
        </w:tblCellMar>
        <w:tblLook w:val="04A0" w:firstRow="1" w:lastRow="0" w:firstColumn="1" w:lastColumn="0" w:noHBand="0" w:noVBand="1"/>
      </w:tblPr>
      <w:tblGrid>
        <w:gridCol w:w="543"/>
        <w:gridCol w:w="6738"/>
        <w:gridCol w:w="517"/>
        <w:gridCol w:w="517"/>
        <w:gridCol w:w="530"/>
      </w:tblGrid>
      <w:tr w:rsidR="00E6146B" w14:paraId="3B6E1EA3" w14:textId="77777777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AED6AA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FF0000"/>
                <w:kern w:val="0"/>
                <w:szCs w:val="32"/>
                <w:lang w:bidi="ar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▲请各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  <w:lang w:bidi="ar"/>
              </w:rPr>
              <w:t>响应供应商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4"/>
                <w:lang w:bidi="ar"/>
              </w:rPr>
              <w:t>严格按下表提供资格文件，若资格审查不通过无法进入下一步评审！</w:t>
            </w:r>
          </w:p>
        </w:tc>
      </w:tr>
      <w:tr w:rsidR="00E6146B" w14:paraId="47379DD0" w14:textId="77777777">
        <w:trPr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15C1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4BFA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审查项目</w:t>
            </w:r>
          </w:p>
        </w:tc>
        <w:tc>
          <w:tcPr>
            <w:tcW w:w="8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C9EDE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审查结论</w:t>
            </w:r>
          </w:p>
        </w:tc>
      </w:tr>
      <w:tr w:rsidR="00E6146B" w14:paraId="2E3B3CA9" w14:textId="77777777">
        <w:trPr>
          <w:jc w:val="center"/>
        </w:trPr>
        <w:tc>
          <w:tcPr>
            <w:tcW w:w="3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E155F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38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6AB11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5E95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A</w:t>
            </w:r>
            <w:r>
              <w:rPr>
                <w:rFonts w:ascii="宋体" w:hAnsi="宋体" w:cs="宋体" w:hint="eastAsia"/>
                <w:sz w:val="21"/>
                <w:szCs w:val="21"/>
              </w:rPr>
              <w:t>公司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1E78" w14:textId="77777777" w:rsidR="00E6146B" w:rsidRDefault="00000000">
            <w:pPr>
              <w:snapToGrid w:val="0"/>
              <w:jc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B</w:t>
            </w:r>
            <w:r>
              <w:rPr>
                <w:rFonts w:ascii="宋体" w:hAnsi="宋体" w:cs="宋体" w:hint="eastAsia"/>
                <w:sz w:val="21"/>
                <w:szCs w:val="21"/>
              </w:rPr>
              <w:t>公司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BF1A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C</w:t>
            </w:r>
            <w:r>
              <w:rPr>
                <w:rFonts w:ascii="宋体" w:hAnsi="宋体" w:cs="宋体" w:hint="eastAsia"/>
                <w:sz w:val="21"/>
                <w:szCs w:val="21"/>
              </w:rPr>
              <w:t>公司</w:t>
            </w:r>
          </w:p>
        </w:tc>
      </w:tr>
      <w:tr w:rsidR="00E6146B" w14:paraId="2A96948B" w14:textId="77777777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EEBF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DDD692" w14:textId="77777777" w:rsidR="00E6146B" w:rsidRDefault="00000000">
            <w:pPr>
              <w:widowControl/>
              <w:snapToGrid w:val="0"/>
              <w:spacing w:line="24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hd w:val="clear" w:color="auto" w:fill="FFFFFF"/>
                <w:lang w:bidi="ar"/>
              </w:rPr>
              <w:t>响应供应商应具备《中华人民共和国政府采购法》第二十二条规定的条件（提供承诺函）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04B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D77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04E6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</w:tr>
      <w:tr w:rsidR="00E6146B" w14:paraId="123ADF9D" w14:textId="77777777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D59AF" w14:textId="77777777" w:rsidR="00E6146B" w:rsidRDefault="00000000">
            <w:pPr>
              <w:widowControl/>
              <w:snapToGrid w:val="0"/>
              <w:spacing w:line="24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  <w:t>2</w:t>
            </w:r>
          </w:p>
        </w:tc>
        <w:tc>
          <w:tcPr>
            <w:tcW w:w="3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F674F6" w14:textId="77777777" w:rsidR="00E6146B" w:rsidRDefault="00000000">
            <w:pPr>
              <w:widowControl/>
              <w:snapToGrid w:val="0"/>
              <w:spacing w:line="240" w:lineRule="exact"/>
              <w:textAlignment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  <w:t>具有良好的商业信誉，供应商未被列入“信用中国”网站(www.creditchina.gov.cn)“记录失信被执行人或重大税收违法案件当事人名单”记录名单；不处于中国政府采购网(www.ccgp.gov.cn)“政府采购严重违法失信行为信息记录”中的禁止参加政府采购活动期间。以评审前一周内在“信用中国”网站（www.creditchina.gov.cn）及中国政府采购网（http://www.ccgp.gov.cn/）查询结果为准，如相关失信记录已失效，供应商需提供相关证明资料。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F6A0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62AB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0E6A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</w:tr>
      <w:tr w:rsidR="00E6146B" w14:paraId="00F1A872" w14:textId="77777777">
        <w:trPr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3B1C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65A066" w14:textId="77777777" w:rsidR="00E6146B" w:rsidRDefault="00000000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napToGrid w:val="0"/>
              <w:spacing w:line="240" w:lineRule="exact"/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shd w:val="clear" w:color="auto" w:fill="FFFFFF"/>
                <w:lang w:bidi="ar"/>
              </w:rPr>
              <w:t>本项目不接受联合体投标，不允许分包转包</w:t>
            </w:r>
            <w:r>
              <w:rPr>
                <w:rFonts w:ascii="宋体" w:eastAsia="宋体" w:hAnsi="宋体" w:cs="Times New Roman" w:hint="eastAsia"/>
                <w:b/>
                <w:sz w:val="21"/>
                <w:szCs w:val="21"/>
              </w:rPr>
              <w:t>（提供承诺函）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5360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807D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0"/>
                <w:szCs w:val="20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0390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</w:p>
        </w:tc>
      </w:tr>
      <w:tr w:rsidR="00E6146B" w14:paraId="2BBAEF0E" w14:textId="77777777">
        <w:trPr>
          <w:jc w:val="center"/>
        </w:trPr>
        <w:tc>
          <w:tcPr>
            <w:tcW w:w="41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D7DE14" w14:textId="77777777" w:rsidR="00E6146B" w:rsidRDefault="00000000">
            <w:pPr>
              <w:widowControl/>
              <w:snapToGrid w:val="0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结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  <w:t>论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75BD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BC1D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15FF4" w14:textId="77777777" w:rsidR="00E6146B" w:rsidRDefault="00E6146B">
            <w:pPr>
              <w:snapToGrid w:val="0"/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E6146B" w14:paraId="4E788127" w14:textId="77777777">
        <w:trPr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71B6A4" w14:textId="77777777" w:rsidR="00E6146B" w:rsidRDefault="00000000">
            <w:pPr>
              <w:snapToGrid w:val="0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szCs w:val="21"/>
              </w:rPr>
              <w:t>打“×”的原因详细说明：</w:t>
            </w:r>
          </w:p>
        </w:tc>
      </w:tr>
    </w:tbl>
    <w:p w14:paraId="7FFF8B42" w14:textId="77777777" w:rsidR="00E6146B" w:rsidRDefault="00000000">
      <w:pPr>
        <w:widowControl/>
        <w:spacing w:line="240" w:lineRule="auto"/>
      </w:pPr>
      <w:r>
        <w:rPr>
          <w:rFonts w:ascii="宋体" w:hAnsi="宋体" w:hint="eastAsia"/>
          <w:szCs w:val="21"/>
        </w:rPr>
        <w:t>注：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．每一项符合的打“〇”，不符合的打“×”。出现一个“×”的结论为不通过。</w:t>
      </w:r>
    </w:p>
    <w:p w14:paraId="098E57DE" w14:textId="77777777" w:rsidR="00E6146B" w:rsidRDefault="00000000">
      <w:pPr>
        <w:widowControl/>
        <w:spacing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表中全部条件满足为通过</w:t>
      </w:r>
      <w:r>
        <w:rPr>
          <w:rFonts w:ascii="宋体" w:hAnsi="宋体" w:hint="eastAsia"/>
          <w:szCs w:val="21"/>
        </w:rPr>
        <w:t>,</w:t>
      </w:r>
      <w:r>
        <w:rPr>
          <w:rFonts w:ascii="宋体" w:hAnsi="宋体" w:hint="eastAsia"/>
          <w:szCs w:val="21"/>
        </w:rPr>
        <w:t>同意进入下一阶段评议。</w:t>
      </w:r>
    </w:p>
    <w:p w14:paraId="34CDA0E9" w14:textId="77777777" w:rsidR="00E6146B" w:rsidRDefault="00000000">
      <w:pPr>
        <w:widowControl/>
        <w:spacing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评审项目全部合格方可视为通过符合性审查，在“结论”栏中填写“符合”，否则为“不符合”。</w:t>
      </w:r>
    </w:p>
    <w:p w14:paraId="4FA2EC80" w14:textId="77777777" w:rsidR="00E6146B" w:rsidRDefault="00000000">
      <w:pPr>
        <w:widowControl/>
        <w:spacing w:line="240" w:lineRule="auto"/>
        <w:rPr>
          <w:rFonts w:ascii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sz w:val="21"/>
          <w:szCs w:val="21"/>
        </w:rPr>
        <w:t>审查专家签名：                                               日期：</w:t>
      </w:r>
    </w:p>
    <w:p w14:paraId="3857CCE2" w14:textId="77777777" w:rsidR="00E6146B" w:rsidRDefault="00000000">
      <w:pPr>
        <w:keepNext/>
        <w:rPr>
          <w:rFonts w:ascii="仿宋_GB2312" w:hAnsi="仿宋_GB2312" w:cs="仿宋_GB2312" w:hint="eastAsia"/>
          <w:b/>
          <w:bCs/>
          <w:color w:val="333333"/>
          <w:kern w:val="0"/>
          <w:szCs w:val="32"/>
          <w:lang w:bidi="ar"/>
        </w:rPr>
      </w:pPr>
      <w:r>
        <w:rPr>
          <w:rFonts w:ascii="仿宋_GB2312" w:hAnsi="仿宋_GB2312" w:cs="仿宋_GB2312" w:hint="eastAsia"/>
          <w:b/>
          <w:bCs/>
          <w:color w:val="333333"/>
          <w:kern w:val="0"/>
          <w:szCs w:val="32"/>
          <w:lang w:bidi="ar"/>
        </w:rPr>
        <w:lastRenderedPageBreak/>
        <w:t>附件5：               商务技术评分表</w:t>
      </w:r>
    </w:p>
    <w:tbl>
      <w:tblPr>
        <w:tblW w:w="90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  <w:tblLook w:val="04A0" w:firstRow="1" w:lastRow="0" w:firstColumn="1" w:lastColumn="0" w:noHBand="0" w:noVBand="1"/>
      </w:tblPr>
      <w:tblGrid>
        <w:gridCol w:w="882"/>
        <w:gridCol w:w="681"/>
        <w:gridCol w:w="822"/>
        <w:gridCol w:w="4180"/>
        <w:gridCol w:w="624"/>
        <w:gridCol w:w="624"/>
        <w:gridCol w:w="624"/>
        <w:gridCol w:w="624"/>
      </w:tblGrid>
      <w:tr w:rsidR="00E6146B" w14:paraId="556AE95A" w14:textId="77777777">
        <w:trPr>
          <w:tblHeader/>
          <w:jc w:val="center"/>
        </w:trPr>
        <w:tc>
          <w:tcPr>
            <w:tcW w:w="88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B5BC089" w14:textId="77777777" w:rsidR="00E6146B" w:rsidRDefault="00000000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F617B8" w14:textId="77777777" w:rsidR="00E6146B" w:rsidRDefault="00000000">
            <w:pPr>
              <w:keepNext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评审项目</w:t>
            </w:r>
          </w:p>
        </w:tc>
        <w:tc>
          <w:tcPr>
            <w:tcW w:w="82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F8C06A" w14:textId="77777777" w:rsidR="00E6146B" w:rsidRDefault="00000000">
            <w:pPr>
              <w:keepNext/>
              <w:snapToGrid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分配分数</w:t>
            </w:r>
          </w:p>
        </w:tc>
        <w:tc>
          <w:tcPr>
            <w:tcW w:w="418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1FA82CA" w14:textId="77777777" w:rsidR="00E6146B" w:rsidRDefault="00000000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评议内容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27868E2" w14:textId="77777777" w:rsidR="00E6146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A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公司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5C765A" w14:textId="77777777" w:rsidR="00E6146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B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公司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3522C7" w14:textId="77777777" w:rsidR="00E6146B" w:rsidRDefault="00000000">
            <w:pPr>
              <w:keepNext/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C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公司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F83FC18" w14:textId="77777777" w:rsidR="00E6146B" w:rsidRDefault="00000000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D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公司</w:t>
            </w:r>
          </w:p>
        </w:tc>
      </w:tr>
      <w:tr w:rsidR="00E6146B" w14:paraId="6E7064E9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70A39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349FEF18" w14:textId="77777777" w:rsidR="00E6146B" w:rsidRDefault="00000000">
            <w:pPr>
              <w:keepNext/>
              <w:snapToGrid w:val="0"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资质合规性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44302" w14:textId="77777777" w:rsidR="00E6146B" w:rsidRDefault="00000000">
            <w:pPr>
              <w:pStyle w:val="a6"/>
              <w:keepNext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rFonts w:ascii="宋体" w:hAnsi="宋体" w:cs="宋体" w:hint="eastAsia"/>
                <w:sz w:val="32"/>
                <w:szCs w:val="21"/>
              </w:rPr>
            </w:pPr>
            <w:r>
              <w:rPr>
                <w:rFonts w:ascii="宋体" w:hAnsi="宋体" w:cs="宋体" w:hint="eastAsia"/>
                <w:sz w:val="32"/>
                <w:szCs w:val="21"/>
              </w:rPr>
              <w:t>9</w:t>
            </w:r>
          </w:p>
        </w:tc>
        <w:tc>
          <w:tcPr>
            <w:tcW w:w="4180" w:type="dxa"/>
            <w:vAlign w:val="center"/>
          </w:tcPr>
          <w:p w14:paraId="16ABA086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主体资质完整、授权文件规范、资质真实性承诺且与“国家企业信用信息公示系统”查询结果一致，每提供一个项目的得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分，最多得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</w:p>
          <w:p w14:paraId="5139E90E" w14:textId="77777777" w:rsidR="00E6146B" w:rsidRDefault="00E6146B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5AE96A7" w14:textId="77777777" w:rsidR="00E6146B" w:rsidRDefault="00E6146B">
            <w:pPr>
              <w:keepNext/>
              <w:snapToGrid w:val="0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5D652F9" w14:textId="77777777" w:rsidR="00E6146B" w:rsidRDefault="00E6146B">
            <w:pPr>
              <w:keepNext/>
              <w:snapToGrid w:val="0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A39C6D1" w14:textId="77777777" w:rsidR="00E6146B" w:rsidRDefault="00E6146B">
            <w:pPr>
              <w:keepNext/>
              <w:snapToGrid w:val="0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658D07C8" w14:textId="77777777" w:rsidR="00E6146B" w:rsidRDefault="00E6146B">
            <w:pPr>
              <w:keepNext/>
              <w:snapToGrid w:val="0"/>
              <w:spacing w:line="240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005D4881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C3601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0ABD6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套餐内容组成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D2B07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35</w:t>
            </w:r>
          </w:p>
        </w:tc>
        <w:tc>
          <w:tcPr>
            <w:tcW w:w="4180" w:type="dxa"/>
            <w:vAlign w:val="center"/>
          </w:tcPr>
          <w:p w14:paraId="55886FCD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根据供应商所投产品套餐内容组成情况进行评审：</w:t>
            </w:r>
          </w:p>
          <w:p w14:paraId="6E35F784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）套餐中产品综合性价比高，完全满足或优于采购需求的，得</w:t>
            </w:r>
            <w:r>
              <w:rPr>
                <w:rFonts w:ascii="宋体" w:hAnsi="宋体" w:cs="宋体" w:hint="eastAsia"/>
                <w:szCs w:val="21"/>
              </w:rPr>
              <w:t>35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2765804F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）套餐中产品综合性价比较高，满足采购需求的，得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7BF82C30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）套餐中产品综合性价比一般，基本满足采购需求的，得</w:t>
            </w:r>
            <w:r>
              <w:rPr>
                <w:rFonts w:ascii="宋体" w:hAnsi="宋体" w:cs="宋体" w:hint="eastAsia"/>
                <w:szCs w:val="21"/>
              </w:rPr>
              <w:t>15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7AC4374D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）套餐中产品综合性价比较低，不满足采购需求的，得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548A8D91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注：提供产品明细并加盖供应商公章，不提供不得分。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624" w:type="dxa"/>
            <w:vAlign w:val="center"/>
          </w:tcPr>
          <w:p w14:paraId="6265D29C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774D89D4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74AD7E14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ECAAD0B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51934198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3379C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91EBD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物品评价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E9F2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</w:t>
            </w:r>
          </w:p>
        </w:tc>
        <w:tc>
          <w:tcPr>
            <w:tcW w:w="4180" w:type="dxa"/>
            <w:vAlign w:val="center"/>
          </w:tcPr>
          <w:p w14:paraId="6E37B82B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根据供应商所投产品样品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图片情况进行评审：</w:t>
            </w:r>
          </w:p>
          <w:p w14:paraId="6AA1321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）所提供货物样品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图片工艺精细、样品包装良好，不易破裂，设计精美，包装列有详细的规格、厂家、成分、生产及有效日期等信息，得</w:t>
            </w:r>
            <w:r>
              <w:rPr>
                <w:rFonts w:ascii="宋体" w:hAnsi="宋体" w:cs="宋体" w:hint="eastAsia"/>
                <w:szCs w:val="21"/>
              </w:rPr>
              <w:t>16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450ABE78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）所提供货物样品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图片工艺精细、样品包装较良好，不易破裂，设计较为精美，包装列有详细的规格、厂家、成分、生产及有效日期等信息，得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4839EAF1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）所提供货物样品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图片工艺粗糙、样品包装设计简陋，包装列有详细的规格、厂家、成分、生产及有效日期等信息，得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70F70839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）所提供货物样品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图片工艺粗糙有严重破损、样品包装设计简陋，或包装的规格、厂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家、成分、生产及有效日期等信息严重缺失，得</w:t>
            </w:r>
            <w:r>
              <w:rPr>
                <w:rFonts w:ascii="宋体" w:hAnsi="宋体" w:cs="宋体" w:hint="eastAsia"/>
                <w:szCs w:val="21"/>
              </w:rPr>
              <w:t>0</w:t>
            </w:r>
            <w:r>
              <w:rPr>
                <w:rFonts w:ascii="宋体" w:hAnsi="宋体" w:cs="宋体" w:hint="eastAsia"/>
                <w:szCs w:val="21"/>
              </w:rPr>
              <w:t>分。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50036965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注：按采购需求所列套餐内容提供样品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图片，提供不齐或未提供样品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图片不得分。如供应商承诺增加货物品类的，可同时提供样品</w:t>
            </w:r>
            <w:r>
              <w:rPr>
                <w:rFonts w:ascii="宋体" w:hAnsi="宋体" w:cs="宋体"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szCs w:val="21"/>
              </w:rPr>
              <w:t>图片。</w:t>
            </w:r>
          </w:p>
        </w:tc>
        <w:tc>
          <w:tcPr>
            <w:tcW w:w="624" w:type="dxa"/>
            <w:vAlign w:val="center"/>
          </w:tcPr>
          <w:p w14:paraId="2DEF16BE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484842B3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733B867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636060F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4415C2A3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83D63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7B84A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质量保障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5A0A3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180" w:type="dxa"/>
            <w:vAlign w:val="center"/>
          </w:tcPr>
          <w:p w14:paraId="01C05813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根据供应商的质量保障方案进行综合评审：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4AFF6F9F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货物</w:t>
            </w:r>
            <w:r>
              <w:rPr>
                <w:rFonts w:ascii="宋体" w:hAnsi="宋体" w:cs="宋体"/>
                <w:szCs w:val="21"/>
              </w:rPr>
              <w:t>来源清晰具体</w:t>
            </w:r>
            <w:r>
              <w:rPr>
                <w:rFonts w:ascii="宋体" w:hAnsi="宋体" w:cs="宋体" w:hint="eastAsia"/>
                <w:szCs w:val="21"/>
              </w:rPr>
              <w:t>、可靠有保障</w:t>
            </w:r>
            <w:r>
              <w:rPr>
                <w:rFonts w:ascii="宋体" w:hAnsi="宋体" w:cs="宋体"/>
                <w:szCs w:val="21"/>
              </w:rPr>
              <w:t>，</w:t>
            </w:r>
            <w:r>
              <w:rPr>
                <w:rFonts w:ascii="宋体" w:hAnsi="宋体" w:cs="宋体" w:hint="eastAsia"/>
                <w:szCs w:val="21"/>
              </w:rPr>
              <w:t>能提供所投全部货物的来源，</w:t>
            </w:r>
            <w:r>
              <w:rPr>
                <w:rFonts w:ascii="宋体" w:hAnsi="宋体" w:cs="宋体"/>
                <w:szCs w:val="21"/>
              </w:rPr>
              <w:t>质量安全保障措施具体、完善，得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/>
                <w:szCs w:val="21"/>
              </w:rPr>
              <w:t>分；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446A12BC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货物</w:t>
            </w:r>
            <w:r>
              <w:rPr>
                <w:rFonts w:ascii="宋体" w:hAnsi="宋体" w:cs="宋体"/>
                <w:szCs w:val="21"/>
              </w:rPr>
              <w:t>来源</w:t>
            </w:r>
            <w:r>
              <w:rPr>
                <w:rFonts w:ascii="宋体" w:hAnsi="宋体" w:cs="宋体" w:hint="eastAsia"/>
                <w:szCs w:val="21"/>
              </w:rPr>
              <w:t>较</w:t>
            </w:r>
            <w:r>
              <w:rPr>
                <w:rFonts w:ascii="宋体" w:hAnsi="宋体" w:cs="宋体"/>
                <w:szCs w:val="21"/>
              </w:rPr>
              <w:t>清晰具体，</w:t>
            </w:r>
            <w:r>
              <w:rPr>
                <w:rFonts w:ascii="宋体" w:hAnsi="宋体" w:cs="宋体" w:hint="eastAsia"/>
                <w:szCs w:val="21"/>
              </w:rPr>
              <w:t>能提供所投全部货物的来源，</w:t>
            </w:r>
            <w:r>
              <w:rPr>
                <w:rFonts w:ascii="宋体" w:hAnsi="宋体" w:cs="宋体"/>
                <w:szCs w:val="21"/>
              </w:rPr>
              <w:t>质量安全保障措施较具体、完善，得</w:t>
            </w:r>
            <w:r>
              <w:rPr>
                <w:rFonts w:ascii="宋体" w:hAnsi="宋体" w:cs="宋体" w:hint="eastAsia"/>
                <w:szCs w:val="21"/>
              </w:rPr>
              <w:t>7</w:t>
            </w:r>
            <w:r>
              <w:rPr>
                <w:rFonts w:ascii="宋体" w:hAnsi="宋体" w:cs="宋体"/>
                <w:szCs w:val="21"/>
              </w:rPr>
              <w:t>分；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</w:p>
          <w:p w14:paraId="345D9D53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货物</w:t>
            </w:r>
            <w:r>
              <w:rPr>
                <w:rFonts w:ascii="宋体" w:hAnsi="宋体" w:cs="宋体"/>
                <w:szCs w:val="21"/>
              </w:rPr>
              <w:t>来源</w:t>
            </w:r>
            <w:r>
              <w:rPr>
                <w:rFonts w:ascii="宋体" w:hAnsi="宋体" w:cs="宋体" w:hint="eastAsia"/>
                <w:szCs w:val="21"/>
              </w:rPr>
              <w:t>较</w:t>
            </w:r>
            <w:r>
              <w:rPr>
                <w:rFonts w:ascii="宋体" w:hAnsi="宋体" w:cs="宋体"/>
                <w:szCs w:val="21"/>
              </w:rPr>
              <w:t>清晰具体，</w:t>
            </w:r>
            <w:r>
              <w:rPr>
                <w:rFonts w:ascii="宋体" w:hAnsi="宋体" w:cs="宋体" w:hint="eastAsia"/>
                <w:szCs w:val="21"/>
              </w:rPr>
              <w:t>只能提供部分货物的来源，</w:t>
            </w:r>
            <w:r>
              <w:rPr>
                <w:rFonts w:ascii="宋体" w:hAnsi="宋体" w:cs="宋体"/>
                <w:szCs w:val="21"/>
              </w:rPr>
              <w:t>质量安全保障措施</w:t>
            </w:r>
            <w:r>
              <w:rPr>
                <w:rFonts w:ascii="宋体" w:hAnsi="宋体" w:cs="宋体" w:hint="eastAsia"/>
                <w:szCs w:val="21"/>
              </w:rPr>
              <w:t>一般</w:t>
            </w:r>
            <w:r>
              <w:rPr>
                <w:rFonts w:ascii="宋体" w:hAnsi="宋体" w:cs="宋体"/>
                <w:szCs w:val="21"/>
              </w:rPr>
              <w:t>，得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/>
                <w:szCs w:val="21"/>
              </w:rPr>
              <w:t>分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14:paraId="066949A1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）货物</w:t>
            </w:r>
            <w:r>
              <w:rPr>
                <w:rFonts w:ascii="宋体" w:hAnsi="宋体" w:cs="宋体"/>
                <w:szCs w:val="21"/>
              </w:rPr>
              <w:t>来源不具体，</w:t>
            </w:r>
            <w:r>
              <w:rPr>
                <w:rFonts w:ascii="宋体" w:hAnsi="宋体" w:cs="宋体" w:hint="eastAsia"/>
                <w:szCs w:val="21"/>
              </w:rPr>
              <w:t>只能提供部分货物的来源，</w:t>
            </w:r>
            <w:r>
              <w:rPr>
                <w:rFonts w:ascii="宋体" w:hAnsi="宋体" w:cs="宋体"/>
                <w:szCs w:val="21"/>
              </w:rPr>
              <w:t>质量安全保障措施</w:t>
            </w:r>
            <w:r>
              <w:rPr>
                <w:rFonts w:ascii="宋体" w:hAnsi="宋体" w:cs="宋体" w:hint="eastAsia"/>
                <w:szCs w:val="21"/>
              </w:rPr>
              <w:t>较差</w:t>
            </w:r>
            <w:r>
              <w:rPr>
                <w:rFonts w:ascii="宋体" w:hAnsi="宋体" w:cs="宋体"/>
                <w:szCs w:val="21"/>
              </w:rPr>
              <w:t>，得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/>
                <w:szCs w:val="21"/>
              </w:rPr>
              <w:t>分；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 w14:paraId="103A5C1D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不提供不得分</w:t>
            </w:r>
            <w:r>
              <w:rPr>
                <w:rFonts w:ascii="宋体" w:hAnsi="宋体" w:cs="宋体"/>
                <w:szCs w:val="21"/>
              </w:rPr>
              <w:t>。。</w:t>
            </w:r>
          </w:p>
          <w:p w14:paraId="29EC87F9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注：需提供所投货物的来源证明（如供货商合作协议等证明文件）并加盖供应商公章，不提供不得分。</w:t>
            </w:r>
          </w:p>
        </w:tc>
        <w:tc>
          <w:tcPr>
            <w:tcW w:w="624" w:type="dxa"/>
            <w:vAlign w:val="center"/>
          </w:tcPr>
          <w:p w14:paraId="72292136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2EEC18F1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285A700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4C646F7C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5ECCBDFC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8B1D9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B8203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配送方案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77F10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180" w:type="dxa"/>
            <w:vAlign w:val="center"/>
          </w:tcPr>
          <w:p w14:paraId="2F4257B7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根据供应商提供的配送方案（包括但不限于仓储点、配送时间、配送方式、人员安排、货物备货方面）进行评审：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F2BC539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）配送方案内容完整，针对本项目提供的货物仓储及配送安排、配送人员设置、备货调货送货具体流程详细，完全满足且优于采购需求，得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6D39E8F5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）配送方案内容完整，针对本项目提供的货物仓储及配送安排、配送人员设置、备货调货送货具体流程基本详细，完全满足采购需求，得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61AAE34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）配送方案内容基本完整，针对本项目提供的货物仓储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及配送安排、配送人员设置、备货调货送货具体流程一般，基本满足采购需求，得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73DD3650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）配送方案内容有缺失，针对本项目提供的货物仓储及配送安排、配送人员设置、备货调货送货具体流程不详细，不满足采购需求，得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08798504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）不提供方案不得分。</w:t>
            </w:r>
          </w:p>
        </w:tc>
        <w:tc>
          <w:tcPr>
            <w:tcW w:w="624" w:type="dxa"/>
            <w:vAlign w:val="center"/>
          </w:tcPr>
          <w:p w14:paraId="38F097EF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1018F7C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3EA2B7D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9933107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5D621DDE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4602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7B649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售后服务方案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D63A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180" w:type="dxa"/>
            <w:vAlign w:val="center"/>
          </w:tcPr>
          <w:p w14:paraId="1A6F4265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根据供应商的售后服务方案进行综合评审：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952CF9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）售后服务方案合理可行，能针对本项目实际要求提供可行、可操作且详细的质量保证措施，得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38F1D454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）售后服务方案较合理可行，质量保证措施有一定针对性，内容较完善，得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306B6E83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）售后服务方案一般、质量保证措施一般缺乏针对性，内容较为普通，基本满足项目要求，得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247B62D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）售后服务方案较差、质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量保证措施有重大偏差或缺漏，得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2C8AD3DA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）不提供方案不得分。</w:t>
            </w:r>
          </w:p>
        </w:tc>
        <w:tc>
          <w:tcPr>
            <w:tcW w:w="624" w:type="dxa"/>
            <w:vAlign w:val="center"/>
          </w:tcPr>
          <w:p w14:paraId="64EE298F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FBD4B36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3BFB1E8D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2BCFC916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52096AC8" w14:textId="77777777">
        <w:trPr>
          <w:jc w:val="center"/>
        </w:trPr>
        <w:tc>
          <w:tcPr>
            <w:tcW w:w="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0B56D" w14:textId="77777777" w:rsidR="00E6146B" w:rsidRDefault="00E6146B">
            <w:pPr>
              <w:keepNext/>
              <w:numPr>
                <w:ilvl w:val="0"/>
                <w:numId w:val="2"/>
              </w:numPr>
              <w:snapToGrid w:val="0"/>
              <w:spacing w:line="252" w:lineRule="auto"/>
              <w:ind w:left="0" w:firstLine="0"/>
              <w:jc w:val="left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DCE007" w14:textId="77777777" w:rsidR="00E6146B" w:rsidRDefault="00000000">
            <w:pPr>
              <w:keepNext/>
              <w:widowControl/>
              <w:snapToGrid w:val="0"/>
              <w:spacing w:line="252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应急响应预案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B46AE" w14:textId="77777777" w:rsidR="00E6146B" w:rsidRDefault="00000000">
            <w:pPr>
              <w:keepNext/>
              <w:widowControl/>
              <w:snapToGrid w:val="0"/>
              <w:spacing w:line="252" w:lineRule="auto"/>
              <w:jc w:val="righ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180" w:type="dxa"/>
            <w:vAlign w:val="center"/>
          </w:tcPr>
          <w:p w14:paraId="1F236EC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根据供应商的应急响应预案进行综合评审：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2D5CD162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）具有完善的应急响应预案措施，完善的应急预案管理方法，具有较高可行性，得</w:t>
            </w:r>
            <w:r>
              <w:rPr>
                <w:rFonts w:ascii="宋体" w:hAnsi="宋体" w:cs="宋体" w:hint="eastAsia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5CD96C53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）具有较为完善的应急响应预案措施及管理方法，具有可行性，得</w:t>
            </w:r>
            <w:r>
              <w:rPr>
                <w:rFonts w:ascii="宋体" w:hAnsi="宋体" w:cs="宋体" w:hint="eastAsia"/>
                <w:szCs w:val="21"/>
              </w:rPr>
              <w:t>8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1C1D902F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）具有简单的应急响应预案措施及管理方法，可行性一般，得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531215C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）应急响应预案措施及管理方法差，可行性差，得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  <w:p w14:paraId="38D9886F" w14:textId="77777777" w:rsidR="00E6146B" w:rsidRDefault="00000000">
            <w:pPr>
              <w:keepNext/>
              <w:widowControl/>
              <w:snapToGrid w:val="0"/>
              <w:spacing w:line="252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）不提供方案不得分。</w:t>
            </w:r>
            <w:r>
              <w:rPr>
                <w:rFonts w:ascii="宋体" w:hAnsi="宋体" w:cs="宋体" w:hint="eastAsia"/>
                <w:szCs w:val="21"/>
              </w:rPr>
              <w:tab/>
            </w:r>
          </w:p>
        </w:tc>
        <w:tc>
          <w:tcPr>
            <w:tcW w:w="624" w:type="dxa"/>
            <w:vAlign w:val="center"/>
          </w:tcPr>
          <w:p w14:paraId="0C53E524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98A4F41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A0F146F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4F8F930E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E6146B" w14:paraId="49D742FC" w14:textId="77777777">
        <w:trPr>
          <w:jc w:val="center"/>
        </w:trPr>
        <w:tc>
          <w:tcPr>
            <w:tcW w:w="681" w:type="dxa"/>
            <w:gridSpan w:val="2"/>
            <w:vAlign w:val="center"/>
          </w:tcPr>
          <w:p w14:paraId="4E526DAC" w14:textId="77777777" w:rsidR="00E6146B" w:rsidRDefault="00000000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合计</w:t>
            </w:r>
          </w:p>
        </w:tc>
        <w:tc>
          <w:tcPr>
            <w:tcW w:w="822" w:type="dxa"/>
            <w:vAlign w:val="center"/>
          </w:tcPr>
          <w:p w14:paraId="4B46325B" w14:textId="77777777" w:rsidR="00E6146B" w:rsidRDefault="00000000">
            <w:pPr>
              <w:keepNext/>
              <w:snapToGrid w:val="0"/>
              <w:jc w:val="righ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100</w:t>
            </w:r>
          </w:p>
        </w:tc>
        <w:tc>
          <w:tcPr>
            <w:tcW w:w="4180" w:type="dxa"/>
            <w:vAlign w:val="center"/>
          </w:tcPr>
          <w:p w14:paraId="5F06A2DA" w14:textId="77777777" w:rsidR="00E6146B" w:rsidRDefault="00000000">
            <w:pPr>
              <w:keepNext/>
              <w:snapToGrid w:val="0"/>
              <w:jc w:val="left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得分总计</w:t>
            </w:r>
          </w:p>
        </w:tc>
        <w:tc>
          <w:tcPr>
            <w:tcW w:w="624" w:type="dxa"/>
            <w:vAlign w:val="center"/>
          </w:tcPr>
          <w:p w14:paraId="1CA25E36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1C050F5E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092B4326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  <w:tc>
          <w:tcPr>
            <w:tcW w:w="624" w:type="dxa"/>
            <w:vAlign w:val="center"/>
          </w:tcPr>
          <w:p w14:paraId="5BBBAC8B" w14:textId="77777777" w:rsidR="00E6146B" w:rsidRDefault="00E6146B">
            <w:pPr>
              <w:keepNext/>
              <w:snapToGrid w:val="0"/>
              <w:jc w:val="center"/>
              <w:rPr>
                <w:rFonts w:ascii="宋体" w:hAnsi="宋体" w:cs="宋体" w:hint="eastAsia"/>
                <w:b/>
                <w:szCs w:val="21"/>
              </w:rPr>
            </w:pPr>
          </w:p>
        </w:tc>
      </w:tr>
    </w:tbl>
    <w:p w14:paraId="6231AC5D" w14:textId="77777777" w:rsidR="00E6146B" w:rsidRDefault="00E6146B">
      <w:pPr>
        <w:pStyle w:val="40"/>
        <w:ind w:firstLineChars="0" w:firstLine="0"/>
      </w:pPr>
    </w:p>
    <w:sectPr w:rsidR="00E6146B">
      <w:pgSz w:w="11906" w:h="16838"/>
      <w:pgMar w:top="2098" w:right="1474" w:bottom="1984" w:left="1587" w:header="851" w:footer="1417" w:gutter="0"/>
      <w:pgNumType w:fmt="numberInDash"/>
      <w:cols w:space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1CE6B" w14:textId="77777777" w:rsidR="00A65F8A" w:rsidRDefault="00A65F8A">
      <w:pPr>
        <w:spacing w:line="240" w:lineRule="auto"/>
      </w:pPr>
      <w:r>
        <w:separator/>
      </w:r>
    </w:p>
  </w:endnote>
  <w:endnote w:type="continuationSeparator" w:id="0">
    <w:p w14:paraId="6403C330" w14:textId="77777777" w:rsidR="00A65F8A" w:rsidRDefault="00A65F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Lucida Sans"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AE5DF" w14:textId="77777777" w:rsidR="00A65F8A" w:rsidRDefault="00A65F8A">
      <w:pPr>
        <w:spacing w:line="240" w:lineRule="auto"/>
      </w:pPr>
      <w:r>
        <w:separator/>
      </w:r>
    </w:p>
  </w:footnote>
  <w:footnote w:type="continuationSeparator" w:id="0">
    <w:p w14:paraId="45DFE202" w14:textId="77777777" w:rsidR="00A65F8A" w:rsidRDefault="00A65F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B97C43"/>
    <w:multiLevelType w:val="singleLevel"/>
    <w:tmpl w:val="AFB97C43"/>
    <w:lvl w:ilvl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9BE58D0"/>
    <w:multiLevelType w:val="multilevel"/>
    <w:tmpl w:val="39BE58D0"/>
    <w:lvl w:ilvl="0">
      <w:start w:val="1"/>
      <w:numFmt w:val="decimal"/>
      <w:lvlText w:val="%1"/>
      <w:lvlJc w:val="left"/>
      <w:pPr>
        <w:ind w:left="367" w:hanging="420"/>
      </w:pPr>
    </w:lvl>
    <w:lvl w:ilvl="1">
      <w:start w:val="1"/>
      <w:numFmt w:val="lowerLetter"/>
      <w:lvlText w:val="%2)"/>
      <w:lvlJc w:val="left"/>
      <w:pPr>
        <w:ind w:left="787" w:hanging="420"/>
      </w:pPr>
    </w:lvl>
    <w:lvl w:ilvl="2">
      <w:start w:val="1"/>
      <w:numFmt w:val="lowerRoman"/>
      <w:lvlText w:val="%3."/>
      <w:lvlJc w:val="right"/>
      <w:pPr>
        <w:ind w:left="1207" w:hanging="420"/>
      </w:pPr>
    </w:lvl>
    <w:lvl w:ilvl="3">
      <w:start w:val="1"/>
      <w:numFmt w:val="decimal"/>
      <w:lvlText w:val="%4."/>
      <w:lvlJc w:val="left"/>
      <w:pPr>
        <w:ind w:left="1627" w:hanging="420"/>
      </w:pPr>
    </w:lvl>
    <w:lvl w:ilvl="4">
      <w:start w:val="1"/>
      <w:numFmt w:val="lowerLetter"/>
      <w:lvlText w:val="%5)"/>
      <w:lvlJc w:val="left"/>
      <w:pPr>
        <w:ind w:left="2047" w:hanging="420"/>
      </w:pPr>
    </w:lvl>
    <w:lvl w:ilvl="5">
      <w:start w:val="1"/>
      <w:numFmt w:val="lowerRoman"/>
      <w:lvlText w:val="%6."/>
      <w:lvlJc w:val="right"/>
      <w:pPr>
        <w:ind w:left="2467" w:hanging="420"/>
      </w:pPr>
    </w:lvl>
    <w:lvl w:ilvl="6">
      <w:start w:val="1"/>
      <w:numFmt w:val="decimal"/>
      <w:lvlText w:val="%7."/>
      <w:lvlJc w:val="left"/>
      <w:pPr>
        <w:ind w:left="2887" w:hanging="420"/>
      </w:pPr>
    </w:lvl>
    <w:lvl w:ilvl="7">
      <w:start w:val="1"/>
      <w:numFmt w:val="lowerLetter"/>
      <w:lvlText w:val="%8)"/>
      <w:lvlJc w:val="left"/>
      <w:pPr>
        <w:ind w:left="3307" w:hanging="420"/>
      </w:pPr>
    </w:lvl>
    <w:lvl w:ilvl="8">
      <w:start w:val="1"/>
      <w:numFmt w:val="lowerRoman"/>
      <w:lvlText w:val="%9."/>
      <w:lvlJc w:val="right"/>
      <w:pPr>
        <w:ind w:left="3727" w:hanging="420"/>
      </w:pPr>
    </w:lvl>
  </w:abstractNum>
  <w:num w:numId="1" w16cid:durableId="2122413840">
    <w:abstractNumId w:val="0"/>
  </w:num>
  <w:num w:numId="2" w16cid:durableId="1176725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1520A2"/>
    <w:rsid w:val="00490E55"/>
    <w:rsid w:val="00811E14"/>
    <w:rsid w:val="00944865"/>
    <w:rsid w:val="00A65F8A"/>
    <w:rsid w:val="00E6146B"/>
    <w:rsid w:val="07C95879"/>
    <w:rsid w:val="0A163EBA"/>
    <w:rsid w:val="0A977223"/>
    <w:rsid w:val="16E53451"/>
    <w:rsid w:val="1D93781F"/>
    <w:rsid w:val="20166850"/>
    <w:rsid w:val="229B216B"/>
    <w:rsid w:val="22E11B80"/>
    <w:rsid w:val="235A0180"/>
    <w:rsid w:val="28113E3F"/>
    <w:rsid w:val="2A0E1057"/>
    <w:rsid w:val="2AF31D43"/>
    <w:rsid w:val="2C1520A2"/>
    <w:rsid w:val="32770201"/>
    <w:rsid w:val="33852D53"/>
    <w:rsid w:val="3A2B210A"/>
    <w:rsid w:val="3E410AE4"/>
    <w:rsid w:val="3EAB409C"/>
    <w:rsid w:val="4182779E"/>
    <w:rsid w:val="443416F4"/>
    <w:rsid w:val="55AA08EF"/>
    <w:rsid w:val="588717C9"/>
    <w:rsid w:val="680C0D40"/>
    <w:rsid w:val="690A7BA1"/>
    <w:rsid w:val="6A8565A6"/>
    <w:rsid w:val="6D0D1A0E"/>
    <w:rsid w:val="769907B6"/>
    <w:rsid w:val="7973541D"/>
    <w:rsid w:val="7E1074A7"/>
    <w:rsid w:val="7E6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7336DF"/>
  <w15:docId w15:val="{488C55B6-2239-42D9-AD8A-E8CE24F5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spacing w:line="560" w:lineRule="exact"/>
      <w:jc w:val="both"/>
    </w:pPr>
    <w:rPr>
      <w:rFonts w:asciiTheme="minorHAnsi" w:eastAsia="仿宋_GB2312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48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1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spacing w:before="280" w:after="290"/>
      <w:outlineLvl w:val="3"/>
    </w:pPr>
    <w:rPr>
      <w:rFonts w:ascii="Arial" w:hAnsi="Arial"/>
    </w:rPr>
  </w:style>
  <w:style w:type="paragraph" w:styleId="5">
    <w:name w:val="heading 5"/>
    <w:basedOn w:val="a"/>
    <w:next w:val="a"/>
    <w:semiHidden/>
    <w:unhideWhenUsed/>
    <w:qFormat/>
    <w:pPr>
      <w:keepNext/>
      <w:keepLines/>
      <w:spacing w:before="280" w:after="290" w:line="372" w:lineRule="auto"/>
      <w:outlineLvl w:val="4"/>
    </w:pPr>
    <w:rPr>
      <w:rFonts w:eastAsia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uiPriority w:val="99"/>
    <w:unhideWhenUsed/>
    <w:qFormat/>
    <w:pPr>
      <w:spacing w:after="120"/>
      <w:ind w:leftChars="200" w:left="420"/>
    </w:pPr>
  </w:style>
  <w:style w:type="paragraph" w:styleId="a4">
    <w:name w:val="Body Text"/>
    <w:basedOn w:val="a"/>
    <w:next w:val="Default"/>
    <w:qFormat/>
    <w:rPr>
      <w:sz w:val="28"/>
    </w:rPr>
  </w:style>
  <w:style w:type="paragraph" w:customStyle="1" w:styleId="Default">
    <w:name w:val="Default"/>
    <w:next w:val="a5"/>
    <w:qFormat/>
    <w:pPr>
      <w:widowControl w:val="0"/>
      <w:autoSpaceDE w:val="0"/>
      <w:autoSpaceDN w:val="0"/>
      <w:adjustRightInd w:val="0"/>
    </w:pPr>
    <w:rPr>
      <w:rFonts w:ascii="宋体" w:hAnsi="Calibri"/>
      <w:color w:val="000000"/>
      <w:sz w:val="24"/>
      <w:szCs w:val="24"/>
    </w:rPr>
  </w:style>
  <w:style w:type="paragraph" w:customStyle="1" w:styleId="a5">
    <w:name w:val="表格文字"/>
    <w:basedOn w:val="a"/>
    <w:next w:val="a4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TOC5">
    <w:name w:val="toc 5"/>
    <w:basedOn w:val="a"/>
    <w:next w:val="a"/>
    <w:uiPriority w:val="39"/>
    <w:qFormat/>
    <w:pPr>
      <w:ind w:left="168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paragraph" w:customStyle="1" w:styleId="40">
    <w:name w:val="样式4"/>
    <w:basedOn w:val="a"/>
    <w:qFormat/>
    <w:pPr>
      <w:ind w:firstLineChars="200" w:firstLine="640"/>
    </w:pPr>
    <w:rPr>
      <w:rFonts w:ascii="仿宋_GB2312" w:hAnsi="仿宋_GB2312" w:cs="仿宋_GB2312" w:hint="eastAsia"/>
      <w:szCs w:val="32"/>
    </w:rPr>
  </w:style>
  <w:style w:type="paragraph" w:customStyle="1" w:styleId="10">
    <w:name w:val="样式1"/>
    <w:basedOn w:val="a"/>
    <w:qFormat/>
    <w:pPr>
      <w:jc w:val="center"/>
    </w:pPr>
    <w:rPr>
      <w:rFonts w:ascii="方正小标宋简体" w:eastAsia="方正小标宋简体" w:hAnsi="方正小标宋简体" w:cs="方正小标宋简体" w:hint="eastAsia"/>
      <w:sz w:val="44"/>
      <w:szCs w:val="44"/>
    </w:rPr>
  </w:style>
  <w:style w:type="paragraph" w:customStyle="1" w:styleId="2">
    <w:name w:val="样式2"/>
    <w:basedOn w:val="a"/>
    <w:qFormat/>
    <w:pPr>
      <w:numPr>
        <w:numId w:val="1"/>
      </w:numPr>
      <w:ind w:firstLineChars="200" w:firstLine="640"/>
    </w:pPr>
    <w:rPr>
      <w:rFonts w:ascii="黑体" w:eastAsia="黑体" w:hAnsi="黑体" w:cs="黑体" w:hint="eastAsia"/>
      <w:szCs w:val="32"/>
    </w:rPr>
  </w:style>
  <w:style w:type="paragraph" w:customStyle="1" w:styleId="30">
    <w:name w:val="样式3"/>
    <w:basedOn w:val="a"/>
    <w:qFormat/>
    <w:pPr>
      <w:ind w:firstLineChars="200" w:firstLine="640"/>
    </w:pPr>
    <w:rPr>
      <w:rFonts w:ascii="楷体_GB2312" w:eastAsia="楷体_GB2312" w:hAnsi="楷体_GB2312" w:cs="楷体_GB2312" w:hint="eastAsia"/>
      <w:szCs w:val="32"/>
    </w:rPr>
  </w:style>
  <w:style w:type="paragraph" w:styleId="a9">
    <w:name w:val="List Paragraph"/>
    <w:basedOn w:val="a"/>
    <w:autoRedefine/>
    <w:qFormat/>
    <w:pPr>
      <w:spacing w:line="360" w:lineRule="auto"/>
      <w:ind w:firstLineChars="200" w:firstLine="200"/>
    </w:pPr>
    <w:rPr>
      <w:rFonts w:eastAsia="楷体_GB2312" w:cs="Lucida Sans"/>
    </w:rPr>
  </w:style>
  <w:style w:type="paragraph" w:styleId="aa">
    <w:name w:val="header"/>
    <w:basedOn w:val="a"/>
    <w:link w:val="ab"/>
    <w:rsid w:val="00944865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944865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2480</Words>
  <Characters>2729</Characters>
  <Application>Microsoft Office Word</Application>
  <DocSecurity>0</DocSecurity>
  <Lines>454</Lines>
  <Paragraphs>260</Paragraphs>
  <ScaleCrop>false</ScaleCrop>
  <Company>Microsoft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星辰大海</dc:creator>
  <cp:lastModifiedBy>Windows 用户</cp:lastModifiedBy>
  <cp:revision>2</cp:revision>
  <dcterms:created xsi:type="dcterms:W3CDTF">2025-09-23T10:22:00Z</dcterms:created>
  <dcterms:modified xsi:type="dcterms:W3CDTF">2025-09-23T10:22:00Z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FC031163592A45F6BD1ACB072D602545_13</vt:lpwstr>
  </property>
  <property fmtid="{D5CDD505-2E9C-101B-9397-08002B2CF9AE}" pid="4" name="KSOTemplateDocerSaveRecord">
    <vt:lpwstr>eyJoZGlkIjoiMmQwZjdiZTdkZGYyZWJkN2VmMWM1ZDhlYTJiNjBjN2QiLCJ1c2VySWQiOiI1MzA1MDkxNjUifQ==</vt:lpwstr>
  </property>
</Properties>
</file>